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135ED" w14:textId="050B7168" w:rsidR="00505403" w:rsidRDefault="00091853">
      <w:r>
        <w:rPr>
          <w:rFonts w:ascii="Times New Roman" w:eastAsia="宋体" w:hAnsi="Times New Roman" w:cs="Times New Roman"/>
          <w:b/>
          <w:noProof/>
        </w:rPr>
        <w:drawing>
          <wp:inline distT="0" distB="0" distL="0" distR="0" wp14:anchorId="6D860801" wp14:editId="195C4D3A">
            <wp:extent cx="5274310" cy="3767455"/>
            <wp:effectExtent l="0" t="0" r="0" b="4445"/>
            <wp:docPr id="1" name="Picture 1" descr="Chart, bar 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bar chart, histogram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6521A" w14:textId="5B1F7A81" w:rsidR="00404755" w:rsidRPr="005E1519" w:rsidRDefault="00911D2B" w:rsidP="000242E6">
      <w:pPr>
        <w:rPr>
          <w:rFonts w:ascii="Times New Roman" w:eastAsia="宋体" w:hAnsi="Times New Roman" w:cs="Times New Roman"/>
          <w:bCs/>
          <w:sz w:val="24"/>
          <w:szCs w:val="24"/>
        </w:rPr>
      </w:pPr>
      <w:r w:rsidRPr="005E1519">
        <w:rPr>
          <w:rFonts w:ascii="Times New Roman" w:eastAsia="宋体" w:hAnsi="Times New Roman" w:cs="Times New Roman"/>
          <w:b/>
          <w:sz w:val="24"/>
          <w:szCs w:val="24"/>
        </w:rPr>
        <w:t xml:space="preserve">Figure </w:t>
      </w:r>
      <w:r w:rsidR="00B2506A" w:rsidRPr="005E1519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="00262F78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="00CA65EA" w:rsidRPr="005E1519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B2506A" w:rsidRPr="005E1519">
        <w:rPr>
          <w:rFonts w:ascii="Times New Roman" w:eastAsia="宋体" w:hAnsi="Times New Roman" w:cs="Times New Roman"/>
          <w:b/>
          <w:sz w:val="24"/>
          <w:szCs w:val="24"/>
        </w:rPr>
        <w:t>T</w:t>
      </w:r>
      <w:r w:rsidR="005C0DA7" w:rsidRPr="005E1519">
        <w:rPr>
          <w:rFonts w:ascii="Times New Roman" w:eastAsia="宋体" w:hAnsi="Times New Roman" w:cs="Times New Roman"/>
          <w:b/>
          <w:sz w:val="24"/>
          <w:szCs w:val="24"/>
        </w:rPr>
        <w:t>he</w:t>
      </w:r>
      <w:r w:rsidR="000242E6" w:rsidRPr="005E1519">
        <w:rPr>
          <w:rFonts w:ascii="Times New Roman" w:eastAsia="宋体" w:hAnsi="Times New Roman" w:cs="Times New Roman"/>
          <w:b/>
          <w:sz w:val="24"/>
          <w:szCs w:val="24"/>
        </w:rPr>
        <w:t xml:space="preserve"> statistical chart for identifying </w:t>
      </w:r>
      <w:r w:rsidR="000B734C" w:rsidRPr="005E1519">
        <w:rPr>
          <w:rFonts w:ascii="Times New Roman" w:eastAsia="宋体" w:hAnsi="Times New Roman" w:cs="Times New Roman"/>
          <w:b/>
          <w:sz w:val="24"/>
          <w:szCs w:val="24"/>
        </w:rPr>
        <w:t>types</w:t>
      </w:r>
      <w:r w:rsidR="000242E6" w:rsidRPr="005E1519">
        <w:rPr>
          <w:rFonts w:ascii="Times New Roman" w:eastAsia="宋体" w:hAnsi="Times New Roman" w:cs="Times New Roman"/>
          <w:b/>
          <w:sz w:val="24"/>
          <w:szCs w:val="24"/>
        </w:rPr>
        <w:t xml:space="preserve"> variables. </w:t>
      </w:r>
      <w:r w:rsidR="000242E6" w:rsidRPr="005E1519">
        <w:rPr>
          <w:rFonts w:ascii="Times New Roman" w:eastAsia="宋体" w:hAnsi="Times New Roman" w:cs="Times New Roman"/>
          <w:bCs/>
          <w:sz w:val="24"/>
          <w:szCs w:val="24"/>
        </w:rPr>
        <w:t>Total spectra is the total number of secondary spectra,</w:t>
      </w:r>
      <w:r w:rsidR="00404755" w:rsidRPr="005E1519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404755" w:rsidRPr="005E1519">
        <w:rPr>
          <w:rFonts w:ascii="Times New Roman" w:eastAsia="宋体" w:hAnsi="Times New Roman" w:cs="Times New Roman" w:hint="eastAsia"/>
          <w:bCs/>
          <w:sz w:val="24"/>
          <w:szCs w:val="24"/>
        </w:rPr>
        <w:t>Query</w:t>
      </w:r>
      <w:r w:rsidR="00404755" w:rsidRPr="005E1519">
        <w:rPr>
          <w:rFonts w:ascii="Times New Roman" w:eastAsia="宋体" w:hAnsi="Times New Roman" w:cs="Times New Roman"/>
          <w:bCs/>
          <w:sz w:val="24"/>
          <w:szCs w:val="24"/>
        </w:rPr>
        <w:t xml:space="preserve"> is the </w:t>
      </w:r>
      <w:r w:rsidR="007D7789" w:rsidRPr="005E1519">
        <w:rPr>
          <w:rFonts w:ascii="Times New Roman" w:eastAsia="宋体" w:hAnsi="Times New Roman" w:cs="Times New Roman"/>
          <w:bCs/>
          <w:sz w:val="24"/>
          <w:szCs w:val="24"/>
        </w:rPr>
        <w:t xml:space="preserve">number of matched spectra, </w:t>
      </w:r>
      <w:r w:rsidR="00404755" w:rsidRPr="005E1519">
        <w:rPr>
          <w:rFonts w:ascii="Times New Roman" w:eastAsia="宋体" w:hAnsi="Times New Roman" w:cs="Times New Roman"/>
          <w:bCs/>
          <w:sz w:val="24"/>
          <w:szCs w:val="24"/>
        </w:rPr>
        <w:t>Peptide is the number of peptides</w:t>
      </w:r>
      <w:r w:rsidR="00630BCC" w:rsidRPr="005E1519">
        <w:rPr>
          <w:rFonts w:ascii="Times New Roman" w:eastAsia="宋体" w:hAnsi="Times New Roman" w:cs="Times New Roman" w:hint="eastAsia"/>
          <w:bCs/>
          <w:sz w:val="24"/>
          <w:szCs w:val="24"/>
        </w:rPr>
        <w:t>,</w:t>
      </w:r>
      <w:r w:rsidR="00630BCC" w:rsidRPr="005E1519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5D50CC" w:rsidRPr="005E1519">
        <w:rPr>
          <w:rFonts w:ascii="Times New Roman" w:eastAsia="宋体" w:hAnsi="Times New Roman" w:cs="Times New Roman"/>
          <w:bCs/>
          <w:sz w:val="24"/>
          <w:szCs w:val="24"/>
        </w:rPr>
        <w:t>iTRAQ</w:t>
      </w:r>
      <w:r w:rsidR="00630BCC" w:rsidRPr="005E1519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630BCC" w:rsidRPr="005E1519">
        <w:rPr>
          <w:rFonts w:ascii="Times New Roman" w:eastAsia="宋体" w:hAnsi="Times New Roman" w:cs="Times New Roman"/>
          <w:bCs/>
          <w:sz w:val="24"/>
          <w:szCs w:val="24"/>
        </w:rPr>
        <w:t>is the number of matched peptides.</w:t>
      </w:r>
      <w:r w:rsidR="00404755" w:rsidRPr="005E1519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</w:p>
    <w:p w14:paraId="684E9D5D" w14:textId="71CE75EF" w:rsidR="00911D2B" w:rsidRPr="006660A2" w:rsidRDefault="00911D2B" w:rsidP="000242E6">
      <w:pPr>
        <w:rPr>
          <w:bCs/>
        </w:rPr>
      </w:pPr>
    </w:p>
    <w:sectPr w:rsidR="00911D2B" w:rsidRPr="00666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F941" w14:textId="77777777" w:rsidR="00DD46C0" w:rsidRDefault="00DD46C0" w:rsidP="00911D2B">
      <w:r>
        <w:separator/>
      </w:r>
    </w:p>
  </w:endnote>
  <w:endnote w:type="continuationSeparator" w:id="0">
    <w:p w14:paraId="3F1D6039" w14:textId="77777777" w:rsidR="00DD46C0" w:rsidRDefault="00DD46C0" w:rsidP="0091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E4F1" w14:textId="77777777" w:rsidR="00DD46C0" w:rsidRDefault="00DD46C0" w:rsidP="00911D2B">
      <w:r>
        <w:separator/>
      </w:r>
    </w:p>
  </w:footnote>
  <w:footnote w:type="continuationSeparator" w:id="0">
    <w:p w14:paraId="74333711" w14:textId="77777777" w:rsidR="00DD46C0" w:rsidRDefault="00DD46C0" w:rsidP="00911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D0179"/>
    <w:rsid w:val="0000664F"/>
    <w:rsid w:val="000242E6"/>
    <w:rsid w:val="00091853"/>
    <w:rsid w:val="000A5F4C"/>
    <w:rsid w:val="000B734C"/>
    <w:rsid w:val="000C4D3B"/>
    <w:rsid w:val="00262F78"/>
    <w:rsid w:val="00341645"/>
    <w:rsid w:val="003D6178"/>
    <w:rsid w:val="00404755"/>
    <w:rsid w:val="004157F1"/>
    <w:rsid w:val="0049626F"/>
    <w:rsid w:val="00505403"/>
    <w:rsid w:val="005C0DA7"/>
    <w:rsid w:val="005C69D2"/>
    <w:rsid w:val="005D50CC"/>
    <w:rsid w:val="005E1519"/>
    <w:rsid w:val="00630BCC"/>
    <w:rsid w:val="00650733"/>
    <w:rsid w:val="006660A2"/>
    <w:rsid w:val="007714E8"/>
    <w:rsid w:val="00786FAC"/>
    <w:rsid w:val="007A1354"/>
    <w:rsid w:val="007D7789"/>
    <w:rsid w:val="00911D2B"/>
    <w:rsid w:val="009A1516"/>
    <w:rsid w:val="00AB5C5C"/>
    <w:rsid w:val="00AF1390"/>
    <w:rsid w:val="00B2506A"/>
    <w:rsid w:val="00BD0179"/>
    <w:rsid w:val="00CA65EA"/>
    <w:rsid w:val="00DD46C0"/>
    <w:rsid w:val="00F32BD9"/>
    <w:rsid w:val="00F4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A8682"/>
  <w15:chartTrackingRefBased/>
  <w15:docId w15:val="{7435791D-D0BA-4580-8F23-AF528DAA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1D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1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1D2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32BD9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F32BD9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F32BD9"/>
  </w:style>
  <w:style w:type="paragraph" w:styleId="aa">
    <w:name w:val="annotation subject"/>
    <w:basedOn w:val="a8"/>
    <w:next w:val="a8"/>
    <w:link w:val="ab"/>
    <w:uiPriority w:val="99"/>
    <w:semiHidden/>
    <w:unhideWhenUsed/>
    <w:rsid w:val="00F32BD9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32B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B1BAC-7122-496F-B081-D8A03861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CYJ</cp:lastModifiedBy>
  <cp:revision>25</cp:revision>
  <dcterms:created xsi:type="dcterms:W3CDTF">2021-05-02T09:48:00Z</dcterms:created>
  <dcterms:modified xsi:type="dcterms:W3CDTF">2023-06-16T07:08:00Z</dcterms:modified>
</cp:coreProperties>
</file>